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0" distT="0" distL="0" distR="0">
            <wp:extent cx="1150620" cy="1150620"/>
            <wp:effectExtent b="0" l="0" r="0" t="0"/>
            <wp:docPr descr="icf" id="1" name="image1.png"/>
            <a:graphic>
              <a:graphicData uri="http://schemas.openxmlformats.org/drawingml/2006/picture">
                <pic:pic>
                  <pic:nvPicPr>
                    <pic:cNvPr descr="icf" id="0" name="image1.png"/>
                    <pic:cNvPicPr preferRelativeResize="0"/>
                  </pic:nvPicPr>
                  <pic:blipFill>
                    <a:blip r:embed="rId6"/>
                    <a:srcRect b="0" l="0" r="0" t="0"/>
                    <a:stretch>
                      <a:fillRect/>
                    </a:stretch>
                  </pic:blipFill>
                  <pic:spPr>
                    <a:xfrm>
                      <a:off x="0" y="0"/>
                      <a:ext cx="1150620" cy="11506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rPr>
      </w:pPr>
      <w:r w:rsidDel="00000000" w:rsidR="00000000" w:rsidRPr="00000000">
        <w:rPr>
          <w:rFonts w:ascii="Calibri" w:cs="Calibri" w:eastAsia="Calibri" w:hAnsi="Calibri"/>
          <w:rtl w:val="0"/>
        </w:rPr>
        <w:t xml:space="preserve">INFORMCANADA</w:t>
      </w:r>
    </w:p>
    <w:p w:rsidR="00000000" w:rsidDel="00000000" w:rsidP="00000000" w:rsidRDefault="00000000" w:rsidRPr="00000000" w14:paraId="00000003">
      <w:pPr>
        <w:jc w:val="center"/>
        <w:rPr>
          <w:rFonts w:ascii="Calibri" w:cs="Calibri" w:eastAsia="Calibri" w:hAnsi="Calibri"/>
          <w:b w:val="1"/>
        </w:rPr>
      </w:pPr>
      <w:r w:rsidDel="00000000" w:rsidR="00000000" w:rsidRPr="00000000">
        <w:rPr>
          <w:rFonts w:ascii="Calibri" w:cs="Calibri" w:eastAsia="Calibri" w:hAnsi="Calibri"/>
          <w:b w:val="1"/>
          <w:rtl w:val="0"/>
        </w:rPr>
        <w:t xml:space="preserve">Minutes</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rPr>
      </w:pPr>
      <w:r w:rsidDel="00000000" w:rsidR="00000000" w:rsidRPr="00000000">
        <w:rPr>
          <w:rFonts w:ascii="Calibri" w:cs="Calibri" w:eastAsia="Calibri" w:hAnsi="Calibri"/>
          <w:rtl w:val="0"/>
        </w:rPr>
        <w:t xml:space="preserve"> January 16, 2020-by Teleconference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Present: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Jerilyn Dressler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chair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Mathieu Chaurette, </w:t>
      </w:r>
      <w:r w:rsidDel="00000000" w:rsidR="00000000" w:rsidRPr="00000000">
        <w:rPr>
          <w:rFonts w:ascii="Calibri" w:cs="Calibri" w:eastAsia="Calibri" w:hAnsi="Calibri"/>
          <w:rtl w:val="0"/>
        </w:rPr>
        <w:t xml:space="preserve">Philip Wolfart, Sherry Fahim, Corinne Gallois (note taker)</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Regrets: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John Hoyles, Marcus Logan, </w:t>
      </w:r>
      <w:r w:rsidDel="00000000" w:rsidR="00000000" w:rsidRPr="00000000">
        <w:rPr>
          <w:rFonts w:ascii="Calibri" w:cs="Calibri" w:eastAsia="Calibri" w:hAnsi="Calibri"/>
          <w:rtl w:val="0"/>
        </w:rPr>
        <w:t xml:space="preserve">Pam Hillier</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Jerilyn </w:t>
      </w:r>
      <w:r w:rsidDel="00000000" w:rsidR="00000000" w:rsidRPr="00000000">
        <w:rPr>
          <w:rFonts w:ascii="Calibri" w:cs="Calibri" w:eastAsia="Calibri" w:hAnsi="Calibri"/>
          <w:rtl w:val="0"/>
        </w:rPr>
        <w:t xml:space="preserve">began the meeting at 1:05 pm Eastern Time.</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Approval of  the Agenda - Jerilyn</w:t>
      </w:r>
    </w:p>
    <w:p w:rsidR="00000000" w:rsidDel="00000000" w:rsidP="00000000" w:rsidRDefault="00000000" w:rsidRPr="00000000" w14:paraId="0000000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Discuss IC conference under IO Partnership</w:t>
      </w:r>
    </w:p>
    <w:p w:rsidR="00000000" w:rsidDel="00000000" w:rsidP="00000000" w:rsidRDefault="00000000" w:rsidRPr="00000000" w14:paraId="0000000F">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Approval of  the Minutes - Jerilyn</w:t>
      </w:r>
    </w:p>
    <w:p w:rsidR="00000000" w:rsidDel="00000000" w:rsidP="00000000" w:rsidRDefault="00000000" w:rsidRPr="00000000" w14:paraId="00000011">
      <w:pPr>
        <w:numPr>
          <w:ilvl w:val="0"/>
          <w:numId w:val="9"/>
        </w:numPr>
        <w:ind w:left="720" w:hanging="360"/>
        <w:rPr>
          <w:rFonts w:ascii="Calibri" w:cs="Calibri" w:eastAsia="Calibri" w:hAnsi="Calibri"/>
        </w:rPr>
      </w:pPr>
      <w:r w:rsidDel="00000000" w:rsidR="00000000" w:rsidRPr="00000000">
        <w:rPr>
          <w:rFonts w:ascii="Calibri" w:cs="Calibri" w:eastAsia="Calibri" w:hAnsi="Calibri"/>
          <w:rtl w:val="0"/>
        </w:rPr>
        <w:t xml:space="preserve">Confirming Pooyan was still a member at time of last meeting. Resigned as of November 26th.</w:t>
      </w:r>
    </w:p>
    <w:p w:rsidR="00000000" w:rsidDel="00000000" w:rsidP="00000000" w:rsidRDefault="00000000" w:rsidRPr="00000000" w14:paraId="00000012">
      <w:pPr>
        <w:numPr>
          <w:ilvl w:val="0"/>
          <w:numId w:val="2"/>
        </w:numPr>
        <w:ind w:left="720" w:hanging="360"/>
      </w:pPr>
      <w:r w:rsidDel="00000000" w:rsidR="00000000" w:rsidRPr="00000000">
        <w:rPr>
          <w:rFonts w:ascii="Calibri" w:cs="Calibri" w:eastAsia="Calibri" w:hAnsi="Calibri"/>
          <w:rtl w:val="0"/>
        </w:rPr>
        <w:t xml:space="preserve">Motion to approve the Agenda by Sherry, seconded by Philip. </w:t>
      </w:r>
      <w:r w:rsidDel="00000000" w:rsidR="00000000" w:rsidRPr="00000000">
        <w:rPr>
          <w:rFonts w:ascii="Calibri" w:cs="Calibri" w:eastAsia="Calibri" w:hAnsi="Calibri"/>
          <w:b w:val="1"/>
          <w:rtl w:val="0"/>
        </w:rPr>
        <w:t xml:space="preserve">CARRIED</w:t>
      </w:r>
      <w:r w:rsidDel="00000000" w:rsidR="00000000" w:rsidRPr="00000000">
        <w:rPr>
          <w:rtl w:val="0"/>
        </w:rPr>
      </w:r>
    </w:p>
    <w:p w:rsidR="00000000" w:rsidDel="00000000" w:rsidP="00000000" w:rsidRDefault="00000000" w:rsidRPr="00000000" w14:paraId="00000013">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Business Arising &amp; Updates</w:t>
      </w:r>
    </w:p>
    <w:p w:rsidR="00000000" w:rsidDel="00000000" w:rsidP="00000000" w:rsidRDefault="00000000" w:rsidRPr="00000000" w14:paraId="00000015">
      <w:pPr>
        <w:numPr>
          <w:ilvl w:val="0"/>
          <w:numId w:val="10"/>
        </w:numPr>
        <w:ind w:left="720" w:hanging="360"/>
        <w:rPr>
          <w:rFonts w:ascii="Calibri" w:cs="Calibri" w:eastAsia="Calibri" w:hAnsi="Calibri"/>
        </w:rPr>
      </w:pPr>
      <w:r w:rsidDel="00000000" w:rsidR="00000000" w:rsidRPr="00000000">
        <w:rPr>
          <w:rFonts w:ascii="Calibri" w:cs="Calibri" w:eastAsia="Calibri" w:hAnsi="Calibri"/>
          <w:u w:val="single"/>
          <w:rtl w:val="0"/>
        </w:rPr>
        <w:t xml:space="preserve">2019 Membership and Certification Report - Jerilyn</w:t>
      </w:r>
    </w:p>
    <w:p w:rsidR="00000000" w:rsidDel="00000000" w:rsidP="00000000" w:rsidRDefault="00000000" w:rsidRPr="00000000" w14:paraId="00000016">
      <w:pPr>
        <w:numPr>
          <w:ilvl w:val="0"/>
          <w:numId w:val="1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Not all committee chairs could attend today. Jerilyn had discussions with Marcus and John, nothing to report on membership/certification. This committee's work can be tied to IO partnership discussion.</w:t>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numPr>
          <w:ilvl w:val="0"/>
          <w:numId w:val="10"/>
        </w:numPr>
        <w:ind w:left="720" w:hanging="360"/>
        <w:rPr>
          <w:rFonts w:ascii="Calibri" w:cs="Calibri" w:eastAsia="Calibri" w:hAnsi="Calibri"/>
        </w:rPr>
      </w:pPr>
      <w:r w:rsidDel="00000000" w:rsidR="00000000" w:rsidRPr="00000000">
        <w:rPr>
          <w:rFonts w:ascii="Calibri" w:cs="Calibri" w:eastAsia="Calibri" w:hAnsi="Calibri"/>
          <w:u w:val="single"/>
          <w:rtl w:val="0"/>
        </w:rPr>
        <w:t xml:space="preserve">Certification Commission Presence (Jacky Roddy) - Jerilyn</w:t>
      </w:r>
    </w:p>
    <w:p w:rsidR="00000000" w:rsidDel="00000000" w:rsidP="00000000" w:rsidRDefault="00000000" w:rsidRPr="00000000" w14:paraId="00000019">
      <w:pPr>
        <w:numPr>
          <w:ilvl w:val="0"/>
          <w:numId w:val="6"/>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Re Jacky's request to renew her participation on AIRS Certification commission on behalf of IC</w:t>
      </w:r>
    </w:p>
    <w:p w:rsidR="00000000" w:rsidDel="00000000" w:rsidP="00000000" w:rsidRDefault="00000000" w:rsidRPr="00000000" w14:paraId="0000001A">
      <w:pPr>
        <w:numPr>
          <w:ilvl w:val="0"/>
          <w:numId w:val="6"/>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Overall agreement with Jacky's request (note Jacky started while employed by IC, has continued on this role since then, though not in formalized way). Not all board members know about this commission and its role. Jacky should report to the board the same way Pam does as IC representative on AIRS Accreditation Commission.</w:t>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Calibri" w:cs="Calibri" w:eastAsia="Calibri" w:hAnsi="Calibri"/>
          <w:rtl w:val="0"/>
        </w:rPr>
        <w:t xml:space="preserve">Jerilyn will look at formalizing Jacky's role and relationship with IC, ask Jacky to communicate email reports to the Board</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u w:val="single"/>
          <w:rtl w:val="0"/>
        </w:rPr>
        <w:t xml:space="preserve">Financial Overview - John</w:t>
      </w:r>
    </w:p>
    <w:p w:rsidR="00000000" w:rsidDel="00000000" w:rsidP="00000000" w:rsidRDefault="00000000" w:rsidRPr="00000000" w14:paraId="0000001E">
      <w:pPr>
        <w:numPr>
          <w:ilvl w:val="0"/>
          <w:numId w:val="12"/>
        </w:numPr>
        <w:ind w:left="720" w:hanging="360"/>
        <w:rPr>
          <w:rFonts w:ascii="Calibri" w:cs="Calibri" w:eastAsia="Calibri" w:hAnsi="Calibri"/>
        </w:rPr>
      </w:pPr>
      <w:r w:rsidDel="00000000" w:rsidR="00000000" w:rsidRPr="00000000">
        <w:rPr>
          <w:rFonts w:ascii="Calibri" w:cs="Calibri" w:eastAsia="Calibri" w:hAnsi="Calibri"/>
          <w:rtl w:val="0"/>
        </w:rPr>
        <w:t xml:space="preserve">Nothing new to report</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u w:val="single"/>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u w:val="single"/>
          <w:rtl w:val="0"/>
        </w:rPr>
        <w:t xml:space="preserve">InformOntario Partnership – Ongoing News or Developments - Philip</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Several considerations:</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IO willing to talk, suggesting joint board meeting.</w:t>
      </w:r>
    </w:p>
    <w:p w:rsidR="00000000" w:rsidDel="00000000" w:rsidP="00000000" w:rsidRDefault="00000000" w:rsidRPr="00000000" w14:paraId="00000023">
      <w:pPr>
        <w:numPr>
          <w:ilvl w:val="0"/>
          <w:numId w:val="7"/>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Essential for IC to decide on directions before formalizing partnership. Start with SWOT analysis to prepare conversation with IO. Exchange notes with IO to better understand opportunities based on strengths and weaknesses.</w:t>
      </w:r>
    </w:p>
    <w:p w:rsidR="00000000" w:rsidDel="00000000" w:rsidP="00000000" w:rsidRDefault="00000000" w:rsidRPr="00000000" w14:paraId="00000024">
      <w:pPr>
        <w:numPr>
          <w:ilvl w:val="0"/>
          <w:numId w:val="7"/>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Don't spend too much time on strategic planning that may not be implemented  if merger occurs.</w:t>
      </w:r>
    </w:p>
    <w:p w:rsidR="00000000" w:rsidDel="00000000" w:rsidP="00000000" w:rsidRDefault="00000000" w:rsidRPr="00000000" w14:paraId="00000025">
      <w:pPr>
        <w:numPr>
          <w:ilvl w:val="0"/>
          <w:numId w:val="7"/>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Both discussions and planning work can be done in parallel, so one informs the other.</w:t>
      </w:r>
    </w:p>
    <w:p w:rsidR="00000000" w:rsidDel="00000000" w:rsidP="00000000" w:rsidRDefault="00000000" w:rsidRPr="00000000" w14:paraId="00000026">
      <w:pPr>
        <w:numPr>
          <w:ilvl w:val="0"/>
          <w:numId w:val="7"/>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Look at high-level goals and how partnership can be incorporated. IC/IO likely share same vision goals and issues.</w:t>
      </w:r>
    </w:p>
    <w:p w:rsidR="00000000" w:rsidDel="00000000" w:rsidP="00000000" w:rsidRDefault="00000000" w:rsidRPr="00000000" w14:paraId="00000027">
      <w:pPr>
        <w:numPr>
          <w:ilvl w:val="0"/>
          <w:numId w:val="7"/>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Be aware that lack of resources will challenge achievements of goals. Be solution-focused.</w:t>
      </w:r>
    </w:p>
    <w:p w:rsidR="00000000" w:rsidDel="00000000" w:rsidP="00000000" w:rsidRDefault="00000000" w:rsidRPr="00000000" w14:paraId="00000028">
      <w:pPr>
        <w:numPr>
          <w:ilvl w:val="0"/>
          <w:numId w:val="7"/>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IC and IO complementary, but different. Different focus, but common concerns like membership, resources. If IC/IO have different goals, they have to be aligned.</w:t>
      </w:r>
    </w:p>
    <w:p w:rsidR="00000000" w:rsidDel="00000000" w:rsidP="00000000" w:rsidRDefault="00000000" w:rsidRPr="00000000" w14:paraId="00000029">
      <w:pPr>
        <w:numPr>
          <w:ilvl w:val="0"/>
          <w:numId w:val="7"/>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Sense of urgency around dwindling reserves. Plan with deadlines is necessary.</w:t>
      </w:r>
    </w:p>
    <w:p w:rsidR="00000000" w:rsidDel="00000000" w:rsidP="00000000" w:rsidRDefault="00000000" w:rsidRPr="00000000" w14:paraId="0000002A">
      <w:pPr>
        <w:numPr>
          <w:ilvl w:val="0"/>
          <w:numId w:val="7"/>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Discussion with AIRS also necessary. How can we leverage partnership with them to benefit Canadian members.</w:t>
      </w:r>
    </w:p>
    <w:p w:rsidR="00000000" w:rsidDel="00000000" w:rsidP="00000000" w:rsidRDefault="00000000" w:rsidRPr="00000000" w14:paraId="0000002B">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IO Symposium to be held in Guelph, May 27-28 2020, theme is resilience. IC to be approached soon about topics of interest.</w:t>
      </w:r>
    </w:p>
    <w:p w:rsidR="00000000" w:rsidDel="00000000" w:rsidP="00000000" w:rsidRDefault="00000000" w:rsidRPr="00000000" w14:paraId="0000002C">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Marcus to meet with local MP and talk about IC.</w:t>
      </w:r>
    </w:p>
    <w:p w:rsidR="00000000" w:rsidDel="00000000" w:rsidP="00000000" w:rsidRDefault="00000000" w:rsidRPr="00000000" w14:paraId="0000002D">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IC should actively pursue funding opportunities.</w:t>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Calibri" w:cs="Calibri" w:eastAsia="Calibri" w:hAnsi="Calibri"/>
          <w:rtl w:val="0"/>
        </w:rPr>
        <w:t xml:space="preserve">Jerilyn will share documents on strategic planning process for the board to review and fill in, set Doodle pool for strategic plan discussion to occur before the end of April.</w:t>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Subcommittees</w:t>
      </w:r>
    </w:p>
    <w:p w:rsidR="00000000" w:rsidDel="00000000" w:rsidP="00000000" w:rsidRDefault="00000000" w:rsidRPr="00000000" w14:paraId="0000003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u w:val="single"/>
          <w:rtl w:val="0"/>
        </w:rPr>
        <w:t xml:space="preserve">Governance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 John</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Nothing to report</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u w:val="single"/>
          <w:rtl w:val="0"/>
        </w:rPr>
        <w:t xml:space="preserve">Strategy</w:t>
      </w:r>
      <w:r w:rsidDel="00000000" w:rsidR="00000000" w:rsidRPr="00000000">
        <w:rPr>
          <w:rFonts w:ascii="Calibri" w:cs="Calibri" w:eastAsia="Calibri" w:hAnsi="Calibri"/>
          <w:rtl w:val="0"/>
        </w:rPr>
        <w:t xml:space="preserve"> - Jerilyn</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See above IO partnership discussion</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u w:val="singl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u w:val="single"/>
          <w:rtl w:val="0"/>
        </w:rPr>
        <w:t xml:space="preserve">Membership &amp; Engagement</w:t>
      </w:r>
      <w:r w:rsidDel="00000000" w:rsidR="00000000" w:rsidRPr="00000000">
        <w:rPr>
          <w:rFonts w:ascii="Calibri" w:cs="Calibri" w:eastAsia="Calibri" w:hAnsi="Calibri"/>
          <w:rtl w:val="0"/>
        </w:rPr>
        <w:t xml:space="preserve"> - Marcus</w:t>
      </w:r>
    </w:p>
    <w:p w:rsidR="00000000" w:rsidDel="00000000" w:rsidP="00000000" w:rsidRDefault="00000000" w:rsidRPr="00000000" w14:paraId="00000038">
      <w:pPr>
        <w:ind w:left="720" w:firstLine="0"/>
        <w:rPr>
          <w:rFonts w:ascii="Calibri" w:cs="Calibri" w:eastAsia="Calibri" w:hAnsi="Calibri"/>
        </w:rPr>
      </w:pPr>
      <w:r w:rsidDel="00000000" w:rsidR="00000000" w:rsidRPr="00000000">
        <w:rPr>
          <w:rFonts w:ascii="Calibri" w:cs="Calibri" w:eastAsia="Calibri" w:hAnsi="Calibri"/>
          <w:rtl w:val="0"/>
        </w:rPr>
        <w:t xml:space="preserve">Nothing to report</w:t>
      </w: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211 Canada Leadership Update (Formerly 211 NSP) - Jerilyn, Pam</w:t>
      </w:r>
    </w:p>
    <w:p w:rsidR="00000000" w:rsidDel="00000000" w:rsidP="00000000" w:rsidRDefault="00000000" w:rsidRPr="00000000" w14:paraId="0000003B">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Acknowledgement that 211 Canada Leadership is a subcommittee of InformCanada. Should be explored in IC strategic planning preparation. Note 211CL also undergoing planning process.</w:t>
      </w:r>
    </w:p>
    <w:p w:rsidR="00000000" w:rsidDel="00000000" w:rsidP="00000000" w:rsidRDefault="00000000" w:rsidRPr="00000000" w14:paraId="0000003C">
      <w:pPr>
        <w:ind w:left="720" w:firstLine="0"/>
        <w:rPr>
          <w:rFonts w:ascii="Calibri" w:cs="Calibri" w:eastAsia="Calibri" w:hAnsi="Calibri"/>
        </w:rPr>
      </w:pPr>
      <w:r w:rsidDel="00000000" w:rsidR="00000000" w:rsidRPr="00000000">
        <w:rPr>
          <w:rFonts w:ascii="Calibri" w:cs="Calibri" w:eastAsia="Calibri" w:hAnsi="Calibri"/>
          <w:rtl w:val="0"/>
        </w:rPr>
        <w:t xml:space="preserve">Several considerations:</w:t>
      </w:r>
    </w:p>
    <w:p w:rsidR="00000000" w:rsidDel="00000000" w:rsidP="00000000" w:rsidRDefault="00000000" w:rsidRPr="00000000" w14:paraId="0000003D">
      <w:pPr>
        <w:numPr>
          <w:ilvl w:val="0"/>
          <w:numId w:val="4"/>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IO could also be a IC subcommittee.</w:t>
      </w:r>
    </w:p>
    <w:p w:rsidR="00000000" w:rsidDel="00000000" w:rsidP="00000000" w:rsidRDefault="00000000" w:rsidRPr="00000000" w14:paraId="0000003E">
      <w:pPr>
        <w:numPr>
          <w:ilvl w:val="0"/>
          <w:numId w:val="4"/>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Have to be careful to not be too 211-focused and recognize broader sector.</w:t>
      </w:r>
    </w:p>
    <w:p w:rsidR="00000000" w:rsidDel="00000000" w:rsidP="00000000" w:rsidRDefault="00000000" w:rsidRPr="00000000" w14:paraId="0000003F">
      <w:pPr>
        <w:numPr>
          <w:ilvl w:val="0"/>
          <w:numId w:val="4"/>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211 can be a strength or a weakness, important to set IC objectives first. Benefits must be mutual, e.g. IC could serve as formal national body for 211 and benefit from funding.</w:t>
      </w:r>
    </w:p>
    <w:p w:rsidR="00000000" w:rsidDel="00000000" w:rsidP="00000000" w:rsidRDefault="00000000" w:rsidRPr="00000000" w14:paraId="00000040">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Strategic Planning – Roadmap towards the future - </w:t>
      </w:r>
      <w:r w:rsidDel="00000000" w:rsidR="00000000" w:rsidRPr="00000000">
        <w:rPr>
          <w:rFonts w:ascii="Calibri" w:cs="Calibri" w:eastAsia="Calibri" w:hAnsi="Calibri"/>
          <w:b w:val="1"/>
          <w:u w:val="single"/>
          <w:rtl w:val="0"/>
        </w:rPr>
        <w:t xml:space="preserve">Jerilyn</w:t>
      </w:r>
    </w:p>
    <w:p w:rsidR="00000000" w:rsidDel="00000000" w:rsidP="00000000" w:rsidRDefault="00000000" w:rsidRPr="00000000" w14:paraId="0000004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See above</w:t>
      </w:r>
    </w:p>
    <w:p w:rsidR="00000000" w:rsidDel="00000000" w:rsidP="00000000" w:rsidRDefault="00000000" w:rsidRPr="00000000" w14:paraId="00000043">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44">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Other items</w:t>
      </w:r>
    </w:p>
    <w:p w:rsidR="00000000" w:rsidDel="00000000" w:rsidP="00000000" w:rsidRDefault="00000000" w:rsidRPr="00000000" w14:paraId="00000045">
      <w:pPr>
        <w:numPr>
          <w:ilvl w:val="0"/>
          <w:numId w:val="2"/>
        </w:numPr>
        <w:ind w:left="720" w:hanging="360"/>
      </w:pPr>
      <w:r w:rsidDel="00000000" w:rsidR="00000000" w:rsidRPr="00000000">
        <w:rPr>
          <w:rFonts w:ascii="Calibri" w:cs="Calibri" w:eastAsia="Calibri" w:hAnsi="Calibri"/>
          <w:rtl w:val="0"/>
        </w:rPr>
        <w:t xml:space="preserve">Jerily will ask Melanie to send meeting invitations for 2020.</w:t>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Adjournment</w:t>
      </w:r>
    </w:p>
    <w:p w:rsidR="00000000" w:rsidDel="00000000" w:rsidP="00000000" w:rsidRDefault="00000000" w:rsidRPr="00000000" w14:paraId="00000048">
      <w:pPr>
        <w:numPr>
          <w:ilvl w:val="0"/>
          <w:numId w:val="2"/>
        </w:numPr>
        <w:ind w:left="720" w:hanging="360"/>
      </w:pPr>
      <w:r w:rsidDel="00000000" w:rsidR="00000000" w:rsidRPr="00000000">
        <w:rPr>
          <w:rFonts w:ascii="Calibri" w:cs="Calibri" w:eastAsia="Calibri" w:hAnsi="Calibri"/>
          <w:rtl w:val="0"/>
        </w:rPr>
        <w:t xml:space="preserve">Motion to adjourn the meeting made by Phlip. </w:t>
      </w:r>
      <w:r w:rsidDel="00000000" w:rsidR="00000000" w:rsidRPr="00000000">
        <w:rPr>
          <w:rFonts w:ascii="Calibri" w:cs="Calibri" w:eastAsia="Calibri" w:hAnsi="Calibri"/>
          <w:b w:val="1"/>
          <w:rtl w:val="0"/>
        </w:rPr>
        <w:t xml:space="preserve">CARRIED</w:t>
      </w:r>
      <w:r w:rsidDel="00000000" w:rsidR="00000000" w:rsidRPr="00000000">
        <w:rPr>
          <w:rtl w:val="0"/>
        </w:rPr>
      </w:r>
    </w:p>
    <w:p w:rsidR="00000000" w:rsidDel="00000000" w:rsidP="00000000" w:rsidRDefault="00000000" w:rsidRPr="00000000" w14:paraId="00000049">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A">
      <w:pPr>
        <w:ind w:left="0" w:firstLine="0"/>
        <w:rPr>
          <w:rFonts w:ascii="Calibri" w:cs="Calibri" w:eastAsia="Calibri" w:hAnsi="Calibri"/>
          <w:b w:val="1"/>
        </w:rPr>
      </w:pPr>
      <w:r w:rsidDel="00000000" w:rsidR="00000000" w:rsidRPr="00000000">
        <w:rPr>
          <w:rFonts w:ascii="Calibri" w:cs="Calibri" w:eastAsia="Calibri" w:hAnsi="Calibri"/>
          <w:rtl w:val="0"/>
        </w:rPr>
        <w:t xml:space="preserve">Meeting was adjourned at 1:55pm.</w:t>
      </w:r>
      <w:r w:rsidDel="00000000" w:rsidR="00000000" w:rsidRPr="00000000">
        <w:rPr>
          <w:rtl w:val="0"/>
        </w:rPr>
      </w:r>
    </w:p>
    <w:p w:rsidR="00000000" w:rsidDel="00000000" w:rsidP="00000000" w:rsidRDefault="00000000" w:rsidRPr="00000000" w14:paraId="0000004B">
      <w:pPr>
        <w:rPr>
          <w:rFonts w:ascii="Calibri" w:cs="Calibri" w:eastAsia="Calibri" w:hAnsi="Calibri"/>
        </w:rPr>
      </w:pPr>
      <w:r w:rsidDel="00000000" w:rsidR="00000000" w:rsidRPr="00000000">
        <w:rPr>
          <w:rtl w:val="0"/>
        </w:rPr>
      </w:r>
    </w:p>
    <w:sectPr>
      <w:pgSz w:h="15840" w:w="12240"/>
      <w:pgMar w:bottom="567" w:top="142"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